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1E" w:rsidRPr="005B071E" w:rsidRDefault="005B071E" w:rsidP="005B071E">
      <w:pPr>
        <w:jc w:val="center"/>
        <w:rPr>
          <w:rFonts w:ascii="Arial" w:hAnsi="Arial" w:cs="Arial"/>
          <w:b/>
          <w:bCs/>
          <w:iCs/>
          <w:color w:val="0070C0"/>
          <w:sz w:val="32"/>
          <w:szCs w:val="52"/>
        </w:rPr>
      </w:pPr>
      <w:r w:rsidRPr="005B071E">
        <w:rPr>
          <w:rFonts w:ascii="Arial" w:hAnsi="Arial" w:cs="Arial"/>
          <w:b/>
          <w:bCs/>
          <w:iCs/>
          <w:color w:val="0070C0"/>
          <w:sz w:val="32"/>
          <w:szCs w:val="52"/>
        </w:rPr>
        <w:t>Уважаемые налогоплательщики!</w:t>
      </w:r>
    </w:p>
    <w:p w:rsidR="005B071E" w:rsidRPr="00183BE9" w:rsidRDefault="005B071E" w:rsidP="005B071E">
      <w:pPr>
        <w:jc w:val="center"/>
        <w:rPr>
          <w:rFonts w:ascii="Arial" w:hAnsi="Arial" w:cs="Arial"/>
          <w:bCs/>
          <w:iCs/>
          <w:sz w:val="32"/>
          <w:szCs w:val="52"/>
        </w:rPr>
      </w:pP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С  01.10.2020 в Республике Коми на базе Межрайонной ИФНС России №8 по Республике Коми функционирует специализированная инспекция с централизованными функциями по управлению долгом в Республике Коми (далее – Инспекция).</w:t>
      </w: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Телефон отдела работы с налогоплательщиками Инспекции </w:t>
      </w:r>
    </w:p>
    <w:p w:rsidR="005B071E" w:rsidRPr="00A24BDD" w:rsidRDefault="005B071E" w:rsidP="005B071E">
      <w:pPr>
        <w:jc w:val="center"/>
        <w:rPr>
          <w:rFonts w:ascii="Arial" w:hAnsi="Arial" w:cs="Arial"/>
          <w:b/>
          <w:sz w:val="28"/>
          <w:szCs w:val="28"/>
        </w:rPr>
      </w:pPr>
      <w:r w:rsidRPr="00A24BDD">
        <w:rPr>
          <w:rFonts w:ascii="Arial" w:hAnsi="Arial" w:cs="Arial"/>
          <w:b/>
          <w:bCs/>
          <w:iCs/>
          <w:sz w:val="28"/>
          <w:szCs w:val="28"/>
        </w:rPr>
        <w:t>8-8212-24-84-49</w:t>
      </w: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Основными задачами Инспекции являются:</w:t>
      </w:r>
    </w:p>
    <w:p w:rsidR="005B071E" w:rsidRPr="00A24BDD" w:rsidRDefault="005B071E" w:rsidP="005B071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предупреждение образования долга</w:t>
      </w:r>
    </w:p>
    <w:p w:rsidR="005B071E" w:rsidRPr="00A24BDD" w:rsidRDefault="005B071E" w:rsidP="005B071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применение комплекса  мер взыскания задолженности с юридических лиц, индивидуальных предпринимателей и граждан в соответствии с Налоговым кодексом Российской Федерации</w:t>
      </w:r>
    </w:p>
    <w:p w:rsidR="005B071E" w:rsidRPr="00A24BDD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В функциональные обязанности  Инспекции входят:</w:t>
      </w:r>
    </w:p>
    <w:p w:rsidR="005B071E" w:rsidRPr="00A24BDD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направление юридическим лицам и индивидуальным предпринимателям требований об уплате налогов (статьи 69,70 Налогового кодекса Российской Федерации</w:t>
      </w:r>
      <w:r w:rsidRPr="005B071E">
        <w:rPr>
          <w:rFonts w:ascii="Arial" w:hAnsi="Arial" w:cs="Arial"/>
          <w:b/>
          <w:bCs/>
          <w:iCs/>
          <w:sz w:val="28"/>
          <w:szCs w:val="28"/>
        </w:rPr>
        <w:t>)  8-8212-20-37-40</w:t>
      </w:r>
      <w:r w:rsidRPr="00A24BDD">
        <w:rPr>
          <w:rFonts w:ascii="Arial" w:hAnsi="Arial" w:cs="Arial"/>
          <w:bCs/>
          <w:iCs/>
          <w:sz w:val="28"/>
          <w:szCs w:val="28"/>
        </w:rPr>
        <w:t xml:space="preserve">  </w:t>
      </w:r>
    </w:p>
    <w:p w:rsidR="005B071E" w:rsidRPr="00A24BDD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взыскание задолженности за счет денежных средств на банковских и лицевых счетах налогоплательщиков (статья 46 Налогового кодекса Российской Федерации) </w:t>
      </w:r>
      <w:r w:rsidRPr="005B071E">
        <w:rPr>
          <w:rFonts w:ascii="Arial" w:hAnsi="Arial" w:cs="Arial"/>
          <w:b/>
          <w:bCs/>
          <w:iCs/>
          <w:sz w:val="28"/>
          <w:szCs w:val="28"/>
        </w:rPr>
        <w:t>8212-20-06-72</w:t>
      </w:r>
      <w:r w:rsidRPr="00A24BDD">
        <w:rPr>
          <w:rFonts w:ascii="Arial" w:hAnsi="Arial" w:cs="Arial"/>
          <w:bCs/>
          <w:iCs/>
          <w:sz w:val="28"/>
          <w:szCs w:val="28"/>
        </w:rPr>
        <w:t>;</w:t>
      </w:r>
    </w:p>
    <w:p w:rsidR="005B071E" w:rsidRPr="00A24BDD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приостановление операций по банковским счетам должников  (статья 76 Налогового кодекса Российской Федерации) </w:t>
      </w:r>
      <w:r w:rsidRPr="005B071E">
        <w:rPr>
          <w:rFonts w:ascii="Arial" w:hAnsi="Arial" w:cs="Arial"/>
          <w:b/>
          <w:bCs/>
          <w:iCs/>
          <w:sz w:val="28"/>
          <w:szCs w:val="28"/>
        </w:rPr>
        <w:t>8-8212-20-06-72</w:t>
      </w:r>
      <w:r w:rsidRPr="00A24BDD">
        <w:rPr>
          <w:rFonts w:ascii="Arial" w:hAnsi="Arial" w:cs="Arial"/>
          <w:bCs/>
          <w:iCs/>
          <w:sz w:val="28"/>
          <w:szCs w:val="28"/>
        </w:rPr>
        <w:t>;</w:t>
      </w:r>
    </w:p>
    <w:p w:rsidR="005B071E" w:rsidRPr="00A24BDD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взыскание задолженности за счет имущества юридических лиц и индивидуальных предпринимателей (статья 47 Налогового кодекса Российской Федерации) </w:t>
      </w:r>
      <w:r w:rsidRPr="005B071E">
        <w:rPr>
          <w:rFonts w:ascii="Arial" w:hAnsi="Arial" w:cs="Arial"/>
          <w:b/>
          <w:bCs/>
          <w:iCs/>
          <w:sz w:val="28"/>
          <w:szCs w:val="28"/>
        </w:rPr>
        <w:t>8-8212-24-83-67</w:t>
      </w:r>
      <w:r w:rsidRPr="00A24BDD">
        <w:rPr>
          <w:rFonts w:ascii="Arial" w:hAnsi="Arial" w:cs="Arial"/>
          <w:bCs/>
          <w:iCs/>
          <w:sz w:val="28"/>
          <w:szCs w:val="28"/>
        </w:rPr>
        <w:t>;</w:t>
      </w:r>
    </w:p>
    <w:p w:rsidR="005B071E" w:rsidRPr="005B071E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направление физическим лицам требований об уплате налогов и взыскание задолженности за счет имущества физических лиц (статья 48 Налогового кодекса Российской Федерации) </w:t>
      </w:r>
      <w:bookmarkStart w:id="0" w:name="_GoBack"/>
      <w:r w:rsidRPr="005B071E">
        <w:rPr>
          <w:rFonts w:ascii="Arial" w:hAnsi="Arial" w:cs="Arial"/>
          <w:b/>
          <w:bCs/>
          <w:iCs/>
          <w:sz w:val="28"/>
          <w:szCs w:val="28"/>
        </w:rPr>
        <w:t xml:space="preserve">8-8212-20-37-45 </w:t>
      </w:r>
    </w:p>
    <w:bookmarkEnd w:id="0"/>
    <w:p w:rsidR="005B071E" w:rsidRPr="00A24BDD" w:rsidRDefault="005B071E" w:rsidP="005B071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применение обеспечительных мер в целях взыскания задолженности (статья 77 Налогового кодекса Российской Федерации) </w:t>
      </w:r>
      <w:r w:rsidRPr="005B071E">
        <w:rPr>
          <w:rFonts w:ascii="Arial" w:hAnsi="Arial" w:cs="Arial"/>
          <w:b/>
          <w:bCs/>
          <w:iCs/>
          <w:sz w:val="28"/>
          <w:szCs w:val="28"/>
        </w:rPr>
        <w:t>8-8212-20-37-38</w:t>
      </w:r>
      <w:r w:rsidRPr="00A24BDD">
        <w:rPr>
          <w:rFonts w:ascii="Arial" w:hAnsi="Arial" w:cs="Arial"/>
          <w:bCs/>
          <w:iCs/>
          <w:sz w:val="28"/>
          <w:szCs w:val="28"/>
        </w:rPr>
        <w:t>.</w:t>
      </w: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Адрес Инспекции: </w:t>
      </w:r>
      <w:proofErr w:type="spellStart"/>
      <w:r w:rsidRPr="00A24BDD">
        <w:rPr>
          <w:rFonts w:ascii="Arial" w:hAnsi="Arial" w:cs="Arial"/>
          <w:bCs/>
          <w:iCs/>
          <w:sz w:val="28"/>
          <w:szCs w:val="28"/>
        </w:rPr>
        <w:t>ул</w:t>
      </w:r>
      <w:proofErr w:type="gramStart"/>
      <w:r w:rsidRPr="00A24BDD">
        <w:rPr>
          <w:rFonts w:ascii="Arial" w:hAnsi="Arial" w:cs="Arial"/>
          <w:bCs/>
          <w:iCs/>
          <w:sz w:val="28"/>
          <w:szCs w:val="28"/>
        </w:rPr>
        <w:t>.И</w:t>
      </w:r>
      <w:proofErr w:type="gramEnd"/>
      <w:r w:rsidRPr="00A24BDD">
        <w:rPr>
          <w:rFonts w:ascii="Arial" w:hAnsi="Arial" w:cs="Arial"/>
          <w:bCs/>
          <w:iCs/>
          <w:sz w:val="28"/>
          <w:szCs w:val="28"/>
        </w:rPr>
        <w:t>нтернациональная</w:t>
      </w:r>
      <w:proofErr w:type="spellEnd"/>
      <w:r w:rsidRPr="00A24BDD">
        <w:rPr>
          <w:rFonts w:ascii="Arial" w:hAnsi="Arial" w:cs="Arial"/>
          <w:bCs/>
          <w:iCs/>
          <w:sz w:val="28"/>
          <w:szCs w:val="28"/>
        </w:rPr>
        <w:t>, д. 131, г. Сыктывкар, 167983.</w:t>
      </w:r>
    </w:p>
    <w:p w:rsidR="005B071E" w:rsidRPr="00A24BDD" w:rsidRDefault="005B071E" w:rsidP="005B071E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24BDD">
        <w:rPr>
          <w:rFonts w:ascii="Arial" w:hAnsi="Arial" w:cs="Arial"/>
          <w:b/>
          <w:bCs/>
          <w:iCs/>
          <w:sz w:val="28"/>
          <w:szCs w:val="28"/>
        </w:rPr>
        <w:t>Личный прием граждан в инспекции не осуществляется</w:t>
      </w:r>
    </w:p>
    <w:p w:rsidR="005B071E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Прием налогоплательщиков осуществляют</w:t>
      </w:r>
    </w:p>
    <w:p w:rsidR="005B071E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 xml:space="preserve">  налоговые инспекции по месту учета </w:t>
      </w:r>
    </w:p>
    <w:p w:rsidR="005B071E" w:rsidRPr="00A24BDD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5B071E" w:rsidRPr="00A24BDD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24BDD">
        <w:rPr>
          <w:rFonts w:ascii="Arial" w:hAnsi="Arial" w:cs="Arial"/>
          <w:bCs/>
          <w:iCs/>
          <w:sz w:val="28"/>
          <w:szCs w:val="28"/>
        </w:rPr>
        <w:t>Получить необходимую информацию также можно по телефону</w:t>
      </w:r>
    </w:p>
    <w:p w:rsidR="005B071E" w:rsidRPr="00A24BDD" w:rsidRDefault="005B071E" w:rsidP="005B071E">
      <w:pPr>
        <w:jc w:val="center"/>
        <w:rPr>
          <w:rFonts w:ascii="Arial" w:hAnsi="Arial" w:cs="Arial"/>
          <w:bCs/>
          <w:iCs/>
          <w:sz w:val="28"/>
          <w:szCs w:val="28"/>
        </w:rPr>
      </w:pPr>
      <w:proofErr w:type="gramStart"/>
      <w:r w:rsidRPr="00A24BDD">
        <w:rPr>
          <w:rFonts w:ascii="Arial" w:hAnsi="Arial" w:cs="Arial"/>
          <w:bCs/>
          <w:iCs/>
          <w:sz w:val="28"/>
          <w:szCs w:val="28"/>
        </w:rPr>
        <w:t>единого</w:t>
      </w:r>
      <w:proofErr w:type="gramEnd"/>
      <w:r w:rsidRPr="00A24BDD">
        <w:rPr>
          <w:rFonts w:ascii="Arial" w:hAnsi="Arial" w:cs="Arial"/>
          <w:bCs/>
          <w:iCs/>
          <w:sz w:val="28"/>
          <w:szCs w:val="28"/>
        </w:rPr>
        <w:t xml:space="preserve"> Контакт-центра ФНС России: 8-800-222-22-22</w:t>
      </w:r>
    </w:p>
    <w:p w:rsidR="00787393" w:rsidRDefault="005B071E"/>
    <w:sectPr w:rsidR="00787393" w:rsidSect="005B071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B3A"/>
    <w:multiLevelType w:val="hybridMultilevel"/>
    <w:tmpl w:val="88A0C95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374257"/>
    <w:multiLevelType w:val="hybridMultilevel"/>
    <w:tmpl w:val="AD5AC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E"/>
    <w:rsid w:val="00405901"/>
    <w:rsid w:val="005B071E"/>
    <w:rsid w:val="00D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Чукалина Ольга Алексеевна</dc:creator>
  <cp:lastModifiedBy>Чукалина Ольга Алексеевна</cp:lastModifiedBy>
  <cp:revision>1</cp:revision>
  <dcterms:created xsi:type="dcterms:W3CDTF">2020-10-06T08:05:00Z</dcterms:created>
  <dcterms:modified xsi:type="dcterms:W3CDTF">2020-10-06T08:07:00Z</dcterms:modified>
</cp:coreProperties>
</file>