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F9" w:rsidRDefault="009A13F9">
      <w:pPr>
        <w:pStyle w:val="ConsPlusTitle"/>
        <w:jc w:val="center"/>
        <w:outlineLvl w:val="0"/>
      </w:pPr>
      <w:bookmarkStart w:id="0" w:name="_GoBack"/>
      <w:bookmarkEnd w:id="0"/>
      <w:r>
        <w:t>ГЛАВА РЕСПУБЛИКИ КОМИ</w:t>
      </w:r>
    </w:p>
    <w:p w:rsidR="009A13F9" w:rsidRDefault="009A13F9">
      <w:pPr>
        <w:pStyle w:val="ConsPlusTitle"/>
        <w:jc w:val="center"/>
      </w:pPr>
    </w:p>
    <w:p w:rsidR="009A13F9" w:rsidRDefault="009A13F9">
      <w:pPr>
        <w:pStyle w:val="ConsPlusTitle"/>
        <w:jc w:val="center"/>
      </w:pPr>
      <w:r>
        <w:t>УКАЗ</w:t>
      </w:r>
    </w:p>
    <w:p w:rsidR="009A13F9" w:rsidRDefault="009A13F9">
      <w:pPr>
        <w:pStyle w:val="ConsPlusTitle"/>
        <w:jc w:val="center"/>
      </w:pPr>
      <w:r>
        <w:t>от 21 декабря 2009 г. N 132</w:t>
      </w:r>
    </w:p>
    <w:p w:rsidR="009A13F9" w:rsidRDefault="009A13F9">
      <w:pPr>
        <w:pStyle w:val="ConsPlusTitle"/>
        <w:jc w:val="center"/>
      </w:pPr>
    </w:p>
    <w:p w:rsidR="009A13F9" w:rsidRDefault="009A13F9">
      <w:pPr>
        <w:pStyle w:val="ConsPlusTitle"/>
        <w:jc w:val="center"/>
      </w:pPr>
      <w:r>
        <w:t>О ПРОВЕРКЕ ДОСТОВЕРНОСТИ И ПОЛНОТЫ СВЕДЕНИЙ,</w:t>
      </w:r>
    </w:p>
    <w:p w:rsidR="009A13F9" w:rsidRDefault="009A13F9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9A13F9" w:rsidRDefault="009A13F9">
      <w:pPr>
        <w:pStyle w:val="ConsPlusTitle"/>
        <w:jc w:val="center"/>
      </w:pPr>
      <w:r>
        <w:t>ДОЛЖНОСТЕЙ ГОСУДАРСТВЕННОЙ ГРАЖДАНСКОЙ СЛУЖБЫ РЕСПУБЛИКИ</w:t>
      </w:r>
    </w:p>
    <w:p w:rsidR="009A13F9" w:rsidRDefault="009A13F9">
      <w:pPr>
        <w:pStyle w:val="ConsPlusTitle"/>
        <w:jc w:val="center"/>
      </w:pPr>
      <w:r>
        <w:t>КОМИ, И ГОСУДАРСТВЕННЫМИ ГРАЖДАНСКИМИ СЛУЖАЩИМИ РЕСПУБЛИКИ</w:t>
      </w:r>
    </w:p>
    <w:p w:rsidR="009A13F9" w:rsidRDefault="009A13F9">
      <w:pPr>
        <w:pStyle w:val="ConsPlusTitle"/>
        <w:jc w:val="center"/>
      </w:pPr>
      <w:r>
        <w:t>КОМИ, И СОБЛЮДЕНИЯ ГОСУДАРСТВЕННЫМИ ГРАЖДАНСКИМИ СЛУЖАЩИМИ</w:t>
      </w:r>
    </w:p>
    <w:p w:rsidR="009A13F9" w:rsidRDefault="009A13F9">
      <w:pPr>
        <w:pStyle w:val="ConsPlusTitle"/>
        <w:jc w:val="center"/>
      </w:pPr>
      <w:r>
        <w:t>РЕСПУБЛИКИ КОМИ ТРЕБОВАНИЙ К СЛУЖЕБНОМУ ПОВЕДЕНИЮ</w:t>
      </w:r>
    </w:p>
    <w:p w:rsidR="009A13F9" w:rsidRDefault="009A13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13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09.09.2010 </w:t>
            </w:r>
            <w:hyperlink r:id="rId4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06.07.2012 </w:t>
            </w:r>
            <w:hyperlink r:id="rId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21.08.2013 </w:t>
            </w:r>
            <w:hyperlink r:id="rId7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16.10.2014 </w:t>
            </w:r>
            <w:hyperlink r:id="rId8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9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09.10.2015 </w:t>
            </w:r>
            <w:hyperlink r:id="rId10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18.01.2016 </w:t>
            </w:r>
            <w:hyperlink r:id="rId11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12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02.02.2017 </w:t>
            </w:r>
            <w:hyperlink r:id="rId13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13.11.2017 </w:t>
            </w:r>
            <w:hyperlink r:id="rId14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13F9" w:rsidRDefault="009A13F9">
      <w:pPr>
        <w:pStyle w:val="ConsPlusNormal"/>
      </w:pPr>
    </w:p>
    <w:p w:rsidR="009A13F9" w:rsidRDefault="009A13F9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 государственной гражданской службы Республики Коми" постановляю: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 согласно приложению.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1.1. Установить, что кадровой службой соответствующего органа в системе исполнительной власти Республики Коми направляются в Администрацию Главы Республики Коми с соблюдением требований, установленных законодательством Российской Федерации о персональных данных: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РК от 02.02.2017 N 16)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заверенные копии сведений о доходах, об имуществе и обязательствах имущественного характера, представляемые государственными гражданскими служащими Республики Коми, замещающими должности заместителей руководителей государственных органов Республики Коми в системе исполнительной власти Республики Коми, и всех приложений к ним (если таковые имеются) - в течение 3 рабочих дней со дня, следующего за днем их представления;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поступившая в соответствующий орган в системе исполнительной власти Республики Коми информация, являющаяся основанием для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поведению, - не позднее рабочего дня, следующего за днем ее поступления.</w:t>
      </w:r>
    </w:p>
    <w:p w:rsidR="009A13F9" w:rsidRDefault="009A13F9">
      <w:pPr>
        <w:pStyle w:val="ConsPlusNormal"/>
        <w:jc w:val="both"/>
      </w:pPr>
      <w:r>
        <w:t xml:space="preserve">(п. 1.1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2. Руководителям органов государственной власти Республики Коми, государственных органов Республики Коми принять меры по обеспечению исполнения </w:t>
      </w:r>
      <w:hyperlink w:anchor="P6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9A13F9" w:rsidRDefault="009A13F9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3. Руководителям органов государственной власти Республики Коми, государственных органов Республики Коми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а) обеспечение соблюдения государственными гражданскими служащими Республики Коми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(далее - требования к служебному поведению);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г) оказание государственным гражданским служащим Республики Коми консультативной помощи по вопросам, связанным с применением на практике требований к служебному поведению и </w:t>
      </w:r>
      <w:hyperlink r:id="rId22" w:history="1">
        <w:r>
          <w:rPr>
            <w:color w:val="0000FF"/>
          </w:rPr>
          <w:t>общих 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государственными гражданскими служащими Республики Коми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д) обеспечение реализации государственными гражданскими служащими Республики Коми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е) организация правового просвещения государственных гражданских служащих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Республики Коми, в соответствии с нормативными правовыми актами Российской Федерации, проверки соблюдения государственными гражданскими служащими Республики Коми требований к служебному поведению;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РК от 13.11.2017 N 115)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и) подготовка должностными лицами кадровых служб в соответствии с их компетенцией проектов нормативных правовых актов о противодействии коррупции;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и-1)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</w:t>
      </w:r>
      <w:r>
        <w:lastRenderedPageBreak/>
        <w:t>Республики Коми, сведений о соблюдении государственными гражданскими служащими Республики Коми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Республики Коми, ограничений 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Республики Коми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Республики Коми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Республики Коми сведений, иной полученной информации;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"и-1"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РК от 13.11.2017 N 115)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Главы РК от 01.06.2015 N 61)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л) осуществление проверки соблюдения гражданами, замещавшими должности государственной гражданской службы Республики Коми, ограничений при заключении ими после увольнения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законами.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Главы РК от 01.06.2015 N 61)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в Республике Коми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Республики Коми и муниципальными правовыми актами.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РК от 13.11.2017 N 115)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5. Настоящий Указ вступает в силу через 10 дней после его официального опубликования.</w:t>
      </w:r>
    </w:p>
    <w:p w:rsidR="009A13F9" w:rsidRDefault="009A13F9">
      <w:pPr>
        <w:pStyle w:val="ConsPlusNormal"/>
      </w:pPr>
    </w:p>
    <w:p w:rsidR="009A13F9" w:rsidRDefault="009A13F9">
      <w:pPr>
        <w:pStyle w:val="ConsPlusNormal"/>
        <w:jc w:val="right"/>
      </w:pPr>
      <w:r>
        <w:t>Глава Республики Коми</w:t>
      </w:r>
    </w:p>
    <w:p w:rsidR="009A13F9" w:rsidRDefault="009A13F9">
      <w:pPr>
        <w:pStyle w:val="ConsPlusNormal"/>
        <w:jc w:val="right"/>
      </w:pPr>
      <w:r>
        <w:t>В.ТОРЛОПОВ</w:t>
      </w:r>
    </w:p>
    <w:p w:rsidR="009A13F9" w:rsidRDefault="009A13F9">
      <w:pPr>
        <w:pStyle w:val="ConsPlusNormal"/>
      </w:pPr>
    </w:p>
    <w:p w:rsidR="009A13F9" w:rsidRDefault="009A13F9">
      <w:pPr>
        <w:pStyle w:val="ConsPlusNormal"/>
      </w:pPr>
    </w:p>
    <w:p w:rsidR="009A13F9" w:rsidRDefault="009A13F9">
      <w:pPr>
        <w:pStyle w:val="ConsPlusNormal"/>
      </w:pPr>
    </w:p>
    <w:p w:rsidR="009A13F9" w:rsidRDefault="009A13F9">
      <w:pPr>
        <w:pStyle w:val="ConsPlusNormal"/>
      </w:pPr>
    </w:p>
    <w:p w:rsidR="009A13F9" w:rsidRDefault="009A13F9">
      <w:pPr>
        <w:pStyle w:val="ConsPlusNormal"/>
      </w:pPr>
    </w:p>
    <w:p w:rsidR="009A13F9" w:rsidRDefault="009A13F9">
      <w:pPr>
        <w:pStyle w:val="ConsPlusNormal"/>
        <w:jc w:val="right"/>
        <w:outlineLvl w:val="0"/>
      </w:pPr>
      <w:r>
        <w:t>Утверждено</w:t>
      </w:r>
    </w:p>
    <w:p w:rsidR="009A13F9" w:rsidRDefault="009A13F9">
      <w:pPr>
        <w:pStyle w:val="ConsPlusNormal"/>
        <w:jc w:val="right"/>
      </w:pPr>
      <w:r>
        <w:t>Указом</w:t>
      </w:r>
    </w:p>
    <w:p w:rsidR="009A13F9" w:rsidRDefault="009A13F9">
      <w:pPr>
        <w:pStyle w:val="ConsPlusNormal"/>
        <w:jc w:val="right"/>
      </w:pPr>
      <w:r>
        <w:lastRenderedPageBreak/>
        <w:t>Главы Республики Коми</w:t>
      </w:r>
    </w:p>
    <w:p w:rsidR="009A13F9" w:rsidRDefault="009A13F9">
      <w:pPr>
        <w:pStyle w:val="ConsPlusNormal"/>
        <w:jc w:val="right"/>
      </w:pPr>
      <w:r>
        <w:t>от 21 декабря 2009 г. N 132</w:t>
      </w:r>
    </w:p>
    <w:p w:rsidR="009A13F9" w:rsidRDefault="009A13F9">
      <w:pPr>
        <w:pStyle w:val="ConsPlusNormal"/>
        <w:jc w:val="right"/>
      </w:pPr>
      <w:r>
        <w:t>(приложение)</w:t>
      </w:r>
    </w:p>
    <w:p w:rsidR="009A13F9" w:rsidRDefault="009A13F9">
      <w:pPr>
        <w:pStyle w:val="ConsPlusNormal"/>
      </w:pPr>
    </w:p>
    <w:p w:rsidR="009A13F9" w:rsidRDefault="009A13F9">
      <w:pPr>
        <w:pStyle w:val="ConsPlusTitle"/>
        <w:jc w:val="center"/>
      </w:pPr>
      <w:bookmarkStart w:id="1" w:name="P62"/>
      <w:bookmarkEnd w:id="1"/>
      <w:r>
        <w:t>ПОЛОЖЕНИЕ</w:t>
      </w:r>
    </w:p>
    <w:p w:rsidR="009A13F9" w:rsidRDefault="009A13F9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9A13F9" w:rsidRDefault="009A13F9">
      <w:pPr>
        <w:pStyle w:val="ConsPlusTitle"/>
        <w:jc w:val="center"/>
      </w:pPr>
      <w:r>
        <w:t>ГРАЖДАНАМИ, ПРЕТЕНДУЮЩИМИ НА ЗАМЕЩЕНИЕ ДОЛЖНОСТЕЙ</w:t>
      </w:r>
    </w:p>
    <w:p w:rsidR="009A13F9" w:rsidRDefault="009A13F9">
      <w:pPr>
        <w:pStyle w:val="ConsPlusTitle"/>
        <w:jc w:val="center"/>
      </w:pPr>
      <w:r>
        <w:t>ГОСУДАРСТВЕННОЙ ГРАЖДАНСКОЙ СЛУЖБЫ РЕСПУБЛИКИ КОМИ,</w:t>
      </w:r>
    </w:p>
    <w:p w:rsidR="009A13F9" w:rsidRDefault="009A13F9">
      <w:pPr>
        <w:pStyle w:val="ConsPlusTitle"/>
        <w:jc w:val="center"/>
      </w:pPr>
      <w:r>
        <w:t>И ГОСУДАРСТВЕННЫМИ ГРАЖДАНСКИМИ СЛУЖАЩИМИ РЕСПУБЛИКИ КОМИ,</w:t>
      </w:r>
    </w:p>
    <w:p w:rsidR="009A13F9" w:rsidRDefault="009A13F9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9A13F9" w:rsidRDefault="009A13F9">
      <w:pPr>
        <w:pStyle w:val="ConsPlusTitle"/>
        <w:jc w:val="center"/>
      </w:pPr>
      <w:r>
        <w:t>РЕСПУБЛИКИ КОМИ ТРЕБОВАНИЙ К СЛУЖЕБНОМУ ПОВЕДЕНИЮ</w:t>
      </w:r>
    </w:p>
    <w:p w:rsidR="009A13F9" w:rsidRDefault="009A13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13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06.07.2012 </w:t>
            </w:r>
            <w:hyperlink r:id="rId29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19.09.2012 </w:t>
            </w:r>
            <w:hyperlink r:id="rId3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31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16.10.2014 </w:t>
            </w:r>
            <w:hyperlink r:id="rId32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01.06.2015 </w:t>
            </w:r>
            <w:hyperlink r:id="rId33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3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18.01.2016 </w:t>
            </w:r>
            <w:hyperlink r:id="rId3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21.03.2016 </w:t>
            </w:r>
            <w:hyperlink r:id="rId36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9A13F9" w:rsidRDefault="009A13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02.02.2017 </w:t>
            </w:r>
            <w:hyperlink r:id="rId3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13.11.2017 </w:t>
            </w:r>
            <w:hyperlink r:id="rId38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13F9" w:rsidRDefault="009A13F9">
      <w:pPr>
        <w:pStyle w:val="ConsPlusNormal"/>
      </w:pPr>
    </w:p>
    <w:p w:rsidR="009A13F9" w:rsidRDefault="009A13F9">
      <w:pPr>
        <w:pStyle w:val="ConsPlusNormal"/>
        <w:ind w:firstLine="540"/>
        <w:jc w:val="both"/>
      </w:pPr>
      <w:bookmarkStart w:id="2" w:name="P75"/>
      <w:bookmarkEnd w:id="2"/>
      <w:r>
        <w:t>1. Настоящим Положением определяется порядок осуществления проверки: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 (далее - сведения о доходах), представленных в соответствии с </w:t>
      </w:r>
      <w:hyperlink r:id="rId39" w:history="1">
        <w:r>
          <w:rPr>
            <w:color w:val="0000FF"/>
          </w:rPr>
          <w:t>Указом</w:t>
        </w:r>
      </w:hyperlink>
      <w:r>
        <w:t xml:space="preserve"> Главы Республики Коми от 24 августа 2009 г. N 98 "О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характера" гражданами, претендующими на замещение должностей государственной гражданской службы Республики Коми (далее - граждане), государственными гражданскими служащими Республики Коми (далее - гражданские служащие);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а-1) достоверности и полноты сведений, предусмотренных </w:t>
      </w:r>
      <w:hyperlink r:id="rId4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представленных гражданскими служащими (далее - сведения о расходах);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"а-1"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Главы РК от 21.08.2013 N 102;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Республики Коми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Главы РК от 13.11.2017 N 115)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и нормативными правовыми актами Республики Коми (далее - требования к служебному поведению).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0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2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Республики Коми, и гражданских служащих, </w:t>
      </w:r>
      <w:r>
        <w:lastRenderedPageBreak/>
        <w:t>замещающих любую должность государственной гражданской службы Республики Коми.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представляемых гражданским служащим, замещающим должность государственной гражданской службы Республики Коми, не предусмотренную </w:t>
      </w:r>
      <w:hyperlink r:id="rId4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Главы Республики Коми от 28 августа 2009 г. N 99 "Об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гражданской службы Республики Коми,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9A13F9" w:rsidRDefault="009A13F9">
      <w:pPr>
        <w:pStyle w:val="ConsPlusNormal"/>
        <w:jc w:val="both"/>
      </w:pPr>
      <w:r>
        <w:t xml:space="preserve">(п. 3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7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осуществляется: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а) в отношении граждан, претендующих на замещение должности государственной гражданской службы Республики Коми, и гражданских служащих, замещающих любую должность государственной гражданской службы Республики Коми, за исключением лиц, указанных в </w:t>
      </w:r>
      <w:hyperlink w:anchor="P89" w:history="1">
        <w:r>
          <w:rPr>
            <w:color w:val="0000FF"/>
          </w:rPr>
          <w:t>подпункте "б"</w:t>
        </w:r>
      </w:hyperlink>
      <w:r>
        <w:t xml:space="preserve"> настоящего пункта, - кадровой службой органа государственной власти Республики Коми, государственного органа Республики Коми (далее - государственный орган Республики Коми) по решению руководителя государственного органа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5" w:name="P89"/>
      <w:bookmarkEnd w:id="5"/>
      <w:r>
        <w:t>б) в отношении граждан, претендующих на замещение должностей заместителей руководителей государственных органов Республики Коми в системе исполнительной власти Республики Коми, и гражданских служащих, замещающих должности заместителей руководителей государственных органов Республики Коми в системе исполнительной власти Республики Коми, - Управлением государственной гражданской службы Администрации Главы Республики Коми (далее - Администрация) по решению Руководителя Администрации.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Главы РК от 02.02.2017 N 16)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в) исключен со 2 февраля 2017 года. - </w:t>
      </w:r>
      <w:hyperlink r:id="rId50" w:history="1">
        <w:r>
          <w:rPr>
            <w:color w:val="0000FF"/>
          </w:rPr>
          <w:t>Указ</w:t>
        </w:r>
      </w:hyperlink>
      <w:r>
        <w:t xml:space="preserve"> Главы РК от 02.02.2017 N 16.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9A13F9" w:rsidRDefault="009A13F9">
      <w:pPr>
        <w:pStyle w:val="ConsPlusNormal"/>
        <w:jc w:val="both"/>
      </w:pPr>
      <w:r>
        <w:t xml:space="preserve">(п. 4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5. Основанием для осуществления проверки, предусмотренной </w:t>
      </w:r>
      <w:hyperlink w:anchor="P7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г) Общественной палатой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д) уполномоченным должностным лицом кадровой службы, ответственным за работу по профилактике коррупционных и иных правонарушений;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lastRenderedPageBreak/>
        <w:t>е) общероссийскими и республиканскими средствами массовой информации.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7. Проверка осуществляется в срок, не превышающий 60 дней со дня принятия решения о ее проведении. В исключительных случаях при отсутствии достаточных оснований для окончания проверки, в том </w:t>
      </w:r>
      <w:proofErr w:type="gramStart"/>
      <w:r>
        <w:t>числе</w:t>
      </w:r>
      <w:proofErr w:type="gramEnd"/>
      <w:r>
        <w:t xml:space="preserve"> когда для проведения проверки необходимо истребовать дополнительные материалы, срок проверки может быть продлен до 90 дней лицом, принявшим решение о ее проведении.</w:t>
      </w:r>
    </w:p>
    <w:p w:rsidR="009A13F9" w:rsidRDefault="009A13F9">
      <w:pPr>
        <w:pStyle w:val="ConsPlusNormal"/>
        <w:jc w:val="both"/>
      </w:pPr>
      <w:r>
        <w:t xml:space="preserve">(п. 7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8. При осуществлении проверки уполномоченное лицо государственного органа Республики Коми, осуществляющего проверку, вправе: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 и дополнительные материалы;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б-1) изучать представленные гражданским служащим сведения о расходах и дополнительные материалы;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"б-1"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 и материалам;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в-1) получать от гражданского служащего пояснения по представленным им сведениям о расходах и материалам;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"в-1"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г)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е) готовить проекты запросов, за исключением указанных в </w:t>
      </w:r>
      <w:hyperlink w:anchor="P117" w:history="1">
        <w:r>
          <w:rPr>
            <w:color w:val="0000FF"/>
          </w:rPr>
          <w:t>абзаце втором</w:t>
        </w:r>
      </w:hyperlink>
      <w:r>
        <w:t xml:space="preserve">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 гражданина или гражданского служащего, его супруги (супруга) и несовершеннолетних детей; о расходах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поведению.</w:t>
      </w:r>
    </w:p>
    <w:p w:rsidR="009A13F9" w:rsidRDefault="009A13F9">
      <w:pPr>
        <w:pStyle w:val="ConsPlusNormal"/>
        <w:jc w:val="both"/>
      </w:pPr>
      <w:r>
        <w:t xml:space="preserve">(в ред. Указов Главы РК от 21.08.2013 </w:t>
      </w:r>
      <w:hyperlink r:id="rId56" w:history="1">
        <w:r>
          <w:rPr>
            <w:color w:val="0000FF"/>
          </w:rPr>
          <w:t>N 102</w:t>
        </w:r>
      </w:hyperlink>
      <w:r>
        <w:t xml:space="preserve">, от 16.10.2014 </w:t>
      </w:r>
      <w:hyperlink r:id="rId57" w:history="1">
        <w:r>
          <w:rPr>
            <w:color w:val="0000FF"/>
          </w:rPr>
          <w:t>N 110</w:t>
        </w:r>
      </w:hyperlink>
      <w:r>
        <w:t>)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В случае, когда в соответствии с законодательством сведения представляются по запросам высшего должностного лица субъекта Российской Федерации, уполномоченное лицо государственного органа Республики Коми, осуществляющего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Администрацию для представления на подпись Главе Республики Коми.</w:t>
      </w:r>
    </w:p>
    <w:p w:rsidR="009A13F9" w:rsidRDefault="009A13F9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Главы РК от 02.02.2017 N 16)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ж) исключен с 16 октября 2014 года. - </w:t>
      </w:r>
      <w:hyperlink r:id="rId59" w:history="1">
        <w:r>
          <w:rPr>
            <w:color w:val="0000FF"/>
          </w:rPr>
          <w:t>Указ</w:t>
        </w:r>
      </w:hyperlink>
      <w:r>
        <w:t xml:space="preserve"> Главы РК от 16.10.2014 N 110.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9. В проектах запросов, предусмотренных </w:t>
      </w:r>
      <w:hyperlink w:anchor="P115" w:history="1">
        <w:r>
          <w:rPr>
            <w:color w:val="0000FF"/>
          </w:rPr>
          <w:t>подпунктом "е" пункта 8</w:t>
        </w:r>
      </w:hyperlink>
      <w:r>
        <w:t xml:space="preserve"> настоящего Положения, указываются: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 которых проверяются, гражданского служащего, его супруги (супруга) и несовершеннолетних детей, сведения о расходах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РК от 21.08.2013 N 102)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е-1) идентификационный номер налогоплательщика (в случае направления запроса в налоговые органы Российской Федерации);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"е-1"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10. В проектах запросов о проведении оперативно-розыскных мероприятий, предусмотренных </w:t>
      </w:r>
      <w:hyperlink w:anchor="P117" w:history="1">
        <w:r>
          <w:rPr>
            <w:color w:val="0000FF"/>
          </w:rPr>
          <w:t>абзацем вторым подпункта "е" пункта 8</w:t>
        </w:r>
      </w:hyperlink>
      <w:r>
        <w:t xml:space="preserve"> настоящего Положения, помимо сведений, перечисленных в </w:t>
      </w:r>
      <w:hyperlink w:anchor="P120" w:history="1">
        <w:r>
          <w:rPr>
            <w:color w:val="0000FF"/>
          </w:rPr>
          <w:t>пункте 9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11. Руководители государственных органов и организаций, в адрес которых поступил запрос, организовывают исполнение запроса в соответствии с законодательством и представляют запрашиваемую информацию.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12. Уполномоченное лицо государственного органа Республики Коми, осуществляющего проверку, обеспечивает: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гражданина или гражданского служащего о начале в отношении него проверки и разъяснение ему содержания </w:t>
      </w:r>
      <w:hyperlink w:anchor="P138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 xml:space="preserve">б) проведение в случае обращения гражданина или гражданского служащего с ходатайством </w:t>
      </w:r>
      <w:r>
        <w:lastRenderedPageBreak/>
        <w:t>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гражданского служащего, а при наличии уважительной причины - в срок, согласованный с гражданином или гражданским служащим.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13. По окончании проверки в течение трех рабочих дней уполномоченное лицо государственного органа Республики Коми, осуществляющего проверку, обязан ознакомить гражданина или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14. Гражданин или гражданский служащий вправе: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3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Положения; по результатам проверки;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Республики Коми, осуществляющий проверку, с подлежащим удовлетворению ходатайством о проведении с ним беседы по вопросам, указанным в </w:t>
      </w:r>
      <w:hyperlink w:anchor="P13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Положения.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41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16. На период проведения проверки гражданский служащий может быть отстранен от замещаемой должности государственной гражданской службы Республики Коми руководителем государственного органа Республики Коми.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государственной гражданской службы Республики Коми ему сохраняется денежное содержание по замещаемой им должности.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17. Руководитель или уполномоченное лицо государственного органа Республики Коми, осуществляющего проверку, представляет руководителю государственного органа Республики Коми, уполномоченному назначать гражданина на должность государственной гражданской службы Республики Коми, доклад о результатах проверки в отношении гражданина в течение пяти рабочих дней после окончания проверки. При этом в докладе должно содержаться одно из следующих предложений: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о назначении гражданина (представлении к назначению) на должность государственной гражданской службы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об отказе гражданину в назначении (представлении к назначению) на должность государственной гражданской службы Республики Коми.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18. Руководитель или уполномоченное лицо государственного органа Республики Коми, осуществляющего проверку, представляет руководителю государственного органа Республики Коми, назначившему гражданского служащего на должность государственной гражданской службы Республики Коми,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конфликта интересов. При этом в докладе должно </w:t>
      </w:r>
      <w:r>
        <w:lastRenderedPageBreak/>
        <w:t>содержаться одно из следующих предложений: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об отсутствии оснований для применения к гражданскому служащему мер юридической ответственности;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о применении к гражданскому служащему мер юридической ответственности.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Доклад о результатах проверки, проведенной в отношении государственных служащих государственного органа, за исключением государственных служащих, замещающих должности заместителей руководителя государственного органа Республики Коми, в течение трех рабочих дней после поступления руководителю государственного органа Республики Коми направляется в комиссию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интересов.</w:t>
      </w:r>
    </w:p>
    <w:p w:rsidR="009A13F9" w:rsidRDefault="009A13F9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Главы РК от 19.09.2012 N 114)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Доклад о результатах проверки, проведенной в отношении государственных служащих, замещающих должности заместителей руководителя государственного органа Республики Коми, в течение трех рабочих дней после поступления руководителю государственного органа Республики Коми направляется председателю президиума Комиссии по координации работы по противодействию коррупции в Республике Коми.</w:t>
      </w:r>
    </w:p>
    <w:p w:rsidR="009A13F9" w:rsidRDefault="009A13F9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Главы РК от 19.09.2012 N 114;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20. Руководитель государственного органа Республики Коми, уполномоченный назначать гражданина на должность государственной гражданской службы Республики Коми или назначивший гражданского служащего на должность государственной гражданской службы Республики Коми, рассмотрев доклад о результатах проверки, решение комиссии по соблюдению требований к служебному поведению государственных гражданских служащих Республики Коми и урегулированию конфликта интересов (при наличии), решение президиума Комиссии по координации работы по противодействию коррупции в Республике Коми принимает в течение трех рабочих дней со дня представления ему доклада одно из следующих решений:</w:t>
      </w:r>
    </w:p>
    <w:p w:rsidR="009A13F9" w:rsidRDefault="009A13F9">
      <w:pPr>
        <w:pStyle w:val="ConsPlusNormal"/>
        <w:jc w:val="both"/>
      </w:pPr>
      <w:r>
        <w:t xml:space="preserve">(в ред. Указов Главы РК от 19.09.2012 </w:t>
      </w:r>
      <w:hyperlink r:id="rId73" w:history="1">
        <w:r>
          <w:rPr>
            <w:color w:val="0000FF"/>
          </w:rPr>
          <w:t>N 114</w:t>
        </w:r>
      </w:hyperlink>
      <w:r>
        <w:t xml:space="preserve">, от 09.10.2015 </w:t>
      </w:r>
      <w:hyperlink r:id="rId74" w:history="1">
        <w:r>
          <w:rPr>
            <w:color w:val="0000FF"/>
          </w:rPr>
          <w:t>N 108</w:t>
        </w:r>
      </w:hyperlink>
      <w:r>
        <w:t>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а) назначить гражданина (представить к назначению) на должность государственной гражданской службы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б) отказать гражданину в назначении (представлении к назначению) на должность государственной гражданской службы Республики Коми;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9A13F9" w:rsidRDefault="009A13F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г) согласиться с решением комиссии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интересов,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ответственности.</w:t>
      </w:r>
    </w:p>
    <w:p w:rsidR="009A13F9" w:rsidRDefault="009A13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Главы РК от 19.09.2012 N 114;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Главы РК от 09.10.2015 N 108)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О принятом решении гражданин или гражданский служащий, в отношении которого проведена проверка, письменно уведомляется в течение трех рабочих дней со дня принятия </w:t>
      </w:r>
      <w:r>
        <w:lastRenderedPageBreak/>
        <w:t>решения.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 xml:space="preserve">21. Сведения о результатах проверки и принятом решении в течение трех рабочих дней со дня принятия решения предоставляются руководителем государственного органа Республики Коми с одновременным уведомлением в письменной форме об этом гражданина или гражданского служащего, в отношении которых проводилась проверка, органам, организациям и должностным лицам, указанным в </w:t>
      </w:r>
      <w:hyperlink w:anchor="P94" w:history="1">
        <w:r>
          <w:rPr>
            <w:color w:val="0000FF"/>
          </w:rPr>
          <w:t>пункте 5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22. Материалы проверки в отношении граждан, назначенных (представленных к назначению) на должность государственной гражданской службы Республики Коми, приобщаются к личным делам лиц, замещающих должности государственной гражданской службы Республики Коми.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Материалы проверки в отношении граждан, которым отказано в назначении (представлении к назначению) на должность государственной гражданской службы Республики Коми, хранятся в кадровой службе соответствующего государственного органа Республики Коми в течение трех лет со дня ее окончания, после чего передаются в архив.</w:t>
      </w:r>
    </w:p>
    <w:p w:rsidR="009A13F9" w:rsidRDefault="009A13F9">
      <w:pPr>
        <w:pStyle w:val="ConsPlusNormal"/>
        <w:spacing w:before="220"/>
        <w:ind w:firstLine="540"/>
        <w:jc w:val="both"/>
      </w:pPr>
      <w:r>
        <w:t>Материалы проверки в отношении лиц, замещающих должности государственной гражданской службы Республики Коми, приобщаются к личным делам лиц, замещающих должности государственной гражданской службы Республики Коми.</w:t>
      </w:r>
    </w:p>
    <w:p w:rsidR="009A13F9" w:rsidRDefault="009A13F9">
      <w:pPr>
        <w:pStyle w:val="ConsPlusNormal"/>
      </w:pPr>
    </w:p>
    <w:p w:rsidR="009A13F9" w:rsidRDefault="009A13F9">
      <w:pPr>
        <w:pStyle w:val="ConsPlusNormal"/>
      </w:pPr>
    </w:p>
    <w:p w:rsidR="009A13F9" w:rsidRDefault="009A13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8CB" w:rsidRDefault="000428CB"/>
    <w:sectPr w:rsidR="000428CB" w:rsidSect="00CA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F9"/>
    <w:rsid w:val="000428CB"/>
    <w:rsid w:val="009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5BAF-5227-41F2-A6AE-AD9E6D2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3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200091178C9BBA6AC5D5755AF205ED124D6506E1ADE1765ADC74679B3025F2039FD2C8040CE675257EAB1Db158F" TargetMode="External"/><Relationship Id="rId21" Type="http://schemas.openxmlformats.org/officeDocument/2006/relationships/hyperlink" Target="consultantplus://offline/ref=29200091178C9BBA6AC5CB784C9E5BE9164F320EE4A8EC2507897230C46023A743DFD49D4748EB7Cb251F" TargetMode="External"/><Relationship Id="rId42" Type="http://schemas.openxmlformats.org/officeDocument/2006/relationships/hyperlink" Target="consultantplus://offline/ref=29200091178C9BBA6AC5D5755AF205ED124D6506E8AFEE765CD6296D936929F004908DDF0345EA74257EAFb15DF" TargetMode="External"/><Relationship Id="rId47" Type="http://schemas.openxmlformats.org/officeDocument/2006/relationships/hyperlink" Target="consultantplus://offline/ref=29200091178C9BBA6AC5D5755AF205ED124D6506E1ADE17652DB74679B3025F2039FD2C8040CE675257EAB1Db156F" TargetMode="External"/><Relationship Id="rId63" Type="http://schemas.openxmlformats.org/officeDocument/2006/relationships/hyperlink" Target="consultantplus://offline/ref=29200091178C9BBA6AC5CB784C9E5BE916463A09E0A9EC2507897230C4b650F" TargetMode="External"/><Relationship Id="rId68" Type="http://schemas.openxmlformats.org/officeDocument/2006/relationships/hyperlink" Target="consultantplus://offline/ref=29200091178C9BBA6AC5D5755AF205ED124D6506E1A9E07A53DC74679B3025F2039FD2C8040CE675257EA91Db15BF" TargetMode="External"/><Relationship Id="rId16" Type="http://schemas.openxmlformats.org/officeDocument/2006/relationships/hyperlink" Target="consultantplus://offline/ref=29200091178C9BBA6AC5D5755AF205ED124D6506E1A9E0715DDB74679B3025F2039FD2C8040CE675257EAA18b15EF" TargetMode="External"/><Relationship Id="rId11" Type="http://schemas.openxmlformats.org/officeDocument/2006/relationships/hyperlink" Target="consultantplus://offline/ref=29200091178C9BBA6AC5D5755AF205ED124D6506E1ACEF735BD574679B3025F2039FD2C8040CE675257EAB1Eb157F" TargetMode="External"/><Relationship Id="rId24" Type="http://schemas.openxmlformats.org/officeDocument/2006/relationships/hyperlink" Target="consultantplus://offline/ref=29200091178C9BBA6AC5D5755AF205ED124D6506E1A9E6765CDF74679B3025F2039FD2C8040CE675257EAB1Eb15AF" TargetMode="External"/><Relationship Id="rId32" Type="http://schemas.openxmlformats.org/officeDocument/2006/relationships/hyperlink" Target="consultantplus://offline/ref=29200091178C9BBA6AC5D5755AF205ED124D6506E9AAE07053D6296D936929F004908DDF0345EA74257EABb156F" TargetMode="External"/><Relationship Id="rId37" Type="http://schemas.openxmlformats.org/officeDocument/2006/relationships/hyperlink" Target="consultantplus://offline/ref=29200091178C9BBA6AC5D5755AF205ED124D6506E1A8E6765BDD74679B3025F2039FD2C8040CE675257EAB1Cb15AF" TargetMode="External"/><Relationship Id="rId40" Type="http://schemas.openxmlformats.org/officeDocument/2006/relationships/hyperlink" Target="consultantplus://offline/ref=29200091178C9BBA6AC5D5755AF205ED124D6506E9AAE07053D6296D936929F004908DDF0345EA74257EAAb15EF" TargetMode="External"/><Relationship Id="rId45" Type="http://schemas.openxmlformats.org/officeDocument/2006/relationships/hyperlink" Target="consultantplus://offline/ref=29200091178C9BBA6AC5CB784C9E5BE9164F320EE4A8EC2507897230C4b650F" TargetMode="External"/><Relationship Id="rId53" Type="http://schemas.openxmlformats.org/officeDocument/2006/relationships/hyperlink" Target="consultantplus://offline/ref=29200091178C9BBA6AC5D5755AF205ED124D6506E1A9E07A53DC74679B3025F2039FD2C8040CE675257EA91Eb157F" TargetMode="External"/><Relationship Id="rId58" Type="http://schemas.openxmlformats.org/officeDocument/2006/relationships/hyperlink" Target="consultantplus://offline/ref=29200091178C9BBA6AC5D5755AF205ED124D6506E1A8E6765BDD74679B3025F2039FD2C8040CE675257EAB1Cb157F" TargetMode="External"/><Relationship Id="rId66" Type="http://schemas.openxmlformats.org/officeDocument/2006/relationships/hyperlink" Target="consultantplus://offline/ref=29200091178C9BBA6AC5D5755AF205ED124D6506E1A9E07A53DC74679B3025F2039FD2C8040CE675257EA91Db15DF" TargetMode="External"/><Relationship Id="rId74" Type="http://schemas.openxmlformats.org/officeDocument/2006/relationships/hyperlink" Target="consultantplus://offline/ref=29200091178C9BBA6AC5D5755AF205ED124D6506E1A9E07A53DC74679B3025F2039FD2C8040CE675257EA91Db157F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29200091178C9BBA6AC5D5755AF205ED124D6506E6A4E7725DD6296D936929F004908DDF0345EA74257EABb15AF" TargetMode="External"/><Relationship Id="rId61" Type="http://schemas.openxmlformats.org/officeDocument/2006/relationships/hyperlink" Target="consultantplus://offline/ref=29200091178C9BBA6AC5D5755AF205ED124D6506E8AFEE765CD6296D936929F004908DDF0345EA74257EAEb15EF" TargetMode="External"/><Relationship Id="rId19" Type="http://schemas.openxmlformats.org/officeDocument/2006/relationships/hyperlink" Target="consultantplus://offline/ref=29200091178C9BBA6AC5D5755AF205ED124D6506E9AAE07053D6296D936929F004908DDF0345EA74257EABb159F" TargetMode="External"/><Relationship Id="rId14" Type="http://schemas.openxmlformats.org/officeDocument/2006/relationships/hyperlink" Target="consultantplus://offline/ref=29200091178C9BBA6AC5D5755AF205ED124D6506E1A9E6765CDF74679B3025F2039FD2C8040CE675257EAB1Eb15EF" TargetMode="External"/><Relationship Id="rId22" Type="http://schemas.openxmlformats.org/officeDocument/2006/relationships/hyperlink" Target="consultantplus://offline/ref=29200091178C9BBA6AC5CB784C9E5BE91C4F3E0BE9A6B12F0FD07E32C36F7CB04496D89C4748E8b75DF" TargetMode="External"/><Relationship Id="rId27" Type="http://schemas.openxmlformats.org/officeDocument/2006/relationships/hyperlink" Target="consultantplus://offline/ref=29200091178C9BBA6AC5CB784C9E5BE9164F320EE4A8EC2507897230C4b650F" TargetMode="External"/><Relationship Id="rId30" Type="http://schemas.openxmlformats.org/officeDocument/2006/relationships/hyperlink" Target="consultantplus://offline/ref=29200091178C9BBA6AC5D5755AF205ED124D6506E1ACE67053DA74679B3025F2039FD2C8040CE675257EAB1Eb159F" TargetMode="External"/><Relationship Id="rId35" Type="http://schemas.openxmlformats.org/officeDocument/2006/relationships/hyperlink" Target="consultantplus://offline/ref=29200091178C9BBA6AC5D5755AF205ED124D6506E1ACEF735BD574679B3025F2039FD2C8040CE675257EAB1Db15EF" TargetMode="External"/><Relationship Id="rId43" Type="http://schemas.openxmlformats.org/officeDocument/2006/relationships/hyperlink" Target="consultantplus://offline/ref=29200091178C9BBA6AC5D5755AF205ED124D6506E9AAE07053D6296D936929F004908DDF0345EA74257EAAb15EF" TargetMode="External"/><Relationship Id="rId48" Type="http://schemas.openxmlformats.org/officeDocument/2006/relationships/hyperlink" Target="consultantplus://offline/ref=29200091178C9BBA6AC5D5755AF205ED124D6506E1A9E07A53DC74679B3025F2039FD2C8040CE675257EA91Eb15EF" TargetMode="External"/><Relationship Id="rId56" Type="http://schemas.openxmlformats.org/officeDocument/2006/relationships/hyperlink" Target="consultantplus://offline/ref=29200091178C9BBA6AC5D5755AF205ED124D6506E8AFEE765CD6296D936929F004908DDF0345EA74257EAFb156F" TargetMode="External"/><Relationship Id="rId64" Type="http://schemas.openxmlformats.org/officeDocument/2006/relationships/hyperlink" Target="consultantplus://offline/ref=29200091178C9BBA6AC5D5755AF205ED124D6506E9AAE07053D6296D936929F004908DDF0345EA74257EA9b15EF" TargetMode="External"/><Relationship Id="rId69" Type="http://schemas.openxmlformats.org/officeDocument/2006/relationships/hyperlink" Target="consultantplus://offline/ref=29200091178C9BBA6AC5D5755AF205ED124D6506E1A9E07A53DC74679B3025F2039FD2C8040CE675257EA91Db159F" TargetMode="External"/><Relationship Id="rId77" Type="http://schemas.openxmlformats.org/officeDocument/2006/relationships/hyperlink" Target="consultantplus://offline/ref=29200091178C9BBA6AC5D5755AF205ED124D6506E1A9E07A53DC74679B3025F2039FD2C8040CE675257EA91Db157F" TargetMode="External"/><Relationship Id="rId8" Type="http://schemas.openxmlformats.org/officeDocument/2006/relationships/hyperlink" Target="consultantplus://offline/ref=29200091178C9BBA6AC5D5755AF205ED124D6506E9AAE07053D6296D936929F004908DDF0345EA74257EABb15AF" TargetMode="External"/><Relationship Id="rId51" Type="http://schemas.openxmlformats.org/officeDocument/2006/relationships/hyperlink" Target="consultantplus://offline/ref=29200091178C9BBA6AC5D5755AF205ED124D6506E1A9E07A53DC74679B3025F2039FD2C8040CE675257EA91Eb15CF" TargetMode="External"/><Relationship Id="rId72" Type="http://schemas.openxmlformats.org/officeDocument/2006/relationships/hyperlink" Target="consultantplus://offline/ref=29200091178C9BBA6AC5D5755AF205ED124D6506E1A9E07A53DC74679B3025F2039FD2C8040CE675257EA91Db15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200091178C9BBA6AC5D5755AF205ED124D6506E1ACE0745CDE74679B3025F2039FD2C8040CE675257EAB1Eb15EF" TargetMode="External"/><Relationship Id="rId17" Type="http://schemas.openxmlformats.org/officeDocument/2006/relationships/hyperlink" Target="consultantplus://offline/ref=29200091178C9BBA6AC5D5755AF205ED124D6506E1A8E6765BDD74679B3025F2039FD2C8040CE675257EAB1Cb15CF" TargetMode="External"/><Relationship Id="rId25" Type="http://schemas.openxmlformats.org/officeDocument/2006/relationships/hyperlink" Target="consultantplus://offline/ref=29200091178C9BBA6AC5D5755AF205ED124D6506E1ADE1765ADC74679B3025F2039FD2C8040CE675257EAB1Db15BF" TargetMode="External"/><Relationship Id="rId33" Type="http://schemas.openxmlformats.org/officeDocument/2006/relationships/hyperlink" Target="consultantplus://offline/ref=29200091178C9BBA6AC5D5755AF205ED124D6506E1ADE1765ADC74679B3025F2039FD2C8040CE675257EAB1Db156F" TargetMode="External"/><Relationship Id="rId38" Type="http://schemas.openxmlformats.org/officeDocument/2006/relationships/hyperlink" Target="consultantplus://offline/ref=29200091178C9BBA6AC5D5755AF205ED124D6506E1A9E6765CDF74679B3025F2039FD2C8040CE675257EAB1Eb159F" TargetMode="External"/><Relationship Id="rId46" Type="http://schemas.openxmlformats.org/officeDocument/2006/relationships/hyperlink" Target="consultantplus://offline/ref=29200091178C9BBA6AC5D5755AF205ED124D6506E9AAE07053D6296D936929F004908DDF0345EA74257EAAb15DF" TargetMode="External"/><Relationship Id="rId59" Type="http://schemas.openxmlformats.org/officeDocument/2006/relationships/hyperlink" Target="consultantplus://offline/ref=29200091178C9BBA6AC5D5755AF205ED124D6506E9AAE07053D6296D936929F004908DDF0345EA74257EAAb156F" TargetMode="External"/><Relationship Id="rId67" Type="http://schemas.openxmlformats.org/officeDocument/2006/relationships/hyperlink" Target="consultantplus://offline/ref=29200091178C9BBA6AC5D5755AF205ED124D6506E1A9E07A53DC74679B3025F2039FD2C8040CE675257EA91Db15AF" TargetMode="External"/><Relationship Id="rId20" Type="http://schemas.openxmlformats.org/officeDocument/2006/relationships/hyperlink" Target="consultantplus://offline/ref=29200091178C9BBA6AC5D5755AF205ED124D6506E9AAE07053D6296D936929F004908DDF0345EA74257EABb159F" TargetMode="External"/><Relationship Id="rId41" Type="http://schemas.openxmlformats.org/officeDocument/2006/relationships/hyperlink" Target="consultantplus://offline/ref=29200091178C9BBA6AC5CB784C9E5BE9164F320EE4AAEC2507897230C46023A743DFD49D4748EB76b25DF" TargetMode="External"/><Relationship Id="rId54" Type="http://schemas.openxmlformats.org/officeDocument/2006/relationships/hyperlink" Target="consultantplus://offline/ref=29200091178C9BBA6AC5D5755AF205ED124D6506E8AFEE765CD6296D936929F004908DDF0345EA74257EAFb15AF" TargetMode="External"/><Relationship Id="rId62" Type="http://schemas.openxmlformats.org/officeDocument/2006/relationships/hyperlink" Target="consultantplus://offline/ref=29200091178C9BBA6AC5D5755AF205ED124D6506E8AFEE765CD6296D936929F004908DDF0345EA74257EAEb15CF" TargetMode="External"/><Relationship Id="rId70" Type="http://schemas.openxmlformats.org/officeDocument/2006/relationships/hyperlink" Target="consultantplus://offline/ref=29200091178C9BBA6AC5D5755AF205ED124D6506E1ACE67053DA74679B3025F2039FD2C8040CE675257EAB1Eb156F" TargetMode="External"/><Relationship Id="rId75" Type="http://schemas.openxmlformats.org/officeDocument/2006/relationships/hyperlink" Target="consultantplus://offline/ref=29200091178C9BBA6AC5D5755AF205ED124D6506E1ACE67053DA74679B3025F2039FD2C8040CE675257EAB1Db15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00091178C9BBA6AC5D5755AF205ED124D6506E1ACE67053DA74679B3025F2039FD2C8040CE675257EAB1Eb158F" TargetMode="External"/><Relationship Id="rId15" Type="http://schemas.openxmlformats.org/officeDocument/2006/relationships/hyperlink" Target="consultantplus://offline/ref=29200091178C9BBA6AC5CB784C9E5BE917463F0EE7AFEC2507897230C46023A743DFD49D4748EB76b257F" TargetMode="External"/><Relationship Id="rId23" Type="http://schemas.openxmlformats.org/officeDocument/2006/relationships/hyperlink" Target="consultantplus://offline/ref=29200091178C9BBA6AC5D5755AF205ED124D6506E1A9E6765CDF74679B3025F2039FD2C8040CE675257EAB1Eb15CF" TargetMode="External"/><Relationship Id="rId28" Type="http://schemas.openxmlformats.org/officeDocument/2006/relationships/hyperlink" Target="consultantplus://offline/ref=29200091178C9BBA6AC5D5755AF205ED124D6506E1A9E6765CDF74679B3025F2039FD2C8040CE675257EAB1Eb158F" TargetMode="External"/><Relationship Id="rId36" Type="http://schemas.openxmlformats.org/officeDocument/2006/relationships/hyperlink" Target="consultantplus://offline/ref=29200091178C9BBA6AC5D5755AF205ED124D6506E1ACE0745CDE74679B3025F2039FD2C8040CE675257EAB1Eb15CF" TargetMode="External"/><Relationship Id="rId49" Type="http://schemas.openxmlformats.org/officeDocument/2006/relationships/hyperlink" Target="consultantplus://offline/ref=29200091178C9BBA6AC5D5755AF205ED124D6506E1A8E6765BDD74679B3025F2039FD2C8040CE675257EAB1Cb158F" TargetMode="External"/><Relationship Id="rId57" Type="http://schemas.openxmlformats.org/officeDocument/2006/relationships/hyperlink" Target="consultantplus://offline/ref=29200091178C9BBA6AC5D5755AF205ED124D6506E9AAE07053D6296D936929F004908DDF0345EA74257EAAb159F" TargetMode="External"/><Relationship Id="rId10" Type="http://schemas.openxmlformats.org/officeDocument/2006/relationships/hyperlink" Target="consultantplus://offline/ref=29200091178C9BBA6AC5D5755AF205ED124D6506E1A9E07A53DC74679B3025F2039FD2C8040CE675257EA91Fb15AF" TargetMode="External"/><Relationship Id="rId31" Type="http://schemas.openxmlformats.org/officeDocument/2006/relationships/hyperlink" Target="consultantplus://offline/ref=29200091178C9BBA6AC5D5755AF205ED124D6506E8AFEE765CD6296D936929F004908DDF0345EA74257EAFb15EF" TargetMode="External"/><Relationship Id="rId44" Type="http://schemas.openxmlformats.org/officeDocument/2006/relationships/hyperlink" Target="consultantplus://offline/ref=29200091178C9BBA6AC5D5755AF205ED124D6506E1A9E6765CDF74679B3025F2039FD2C8040CE675257EAB1Eb156F" TargetMode="External"/><Relationship Id="rId52" Type="http://schemas.openxmlformats.org/officeDocument/2006/relationships/hyperlink" Target="consultantplus://offline/ref=29200091178C9BBA6AC5D5755AF205ED124D6506E1A9E07A53DC74679B3025F2039FD2C8040CE675257EA91Eb158F" TargetMode="External"/><Relationship Id="rId60" Type="http://schemas.openxmlformats.org/officeDocument/2006/relationships/hyperlink" Target="consultantplus://offline/ref=29200091178C9BBA6AC5D5755AF205ED124D6506E9AAE07053D6296D936929F004908DDF0345EA74257EA9b15FF" TargetMode="External"/><Relationship Id="rId65" Type="http://schemas.openxmlformats.org/officeDocument/2006/relationships/hyperlink" Target="consultantplus://offline/ref=29200091178C9BBA6AC5D5755AF205ED124D6506E1A9E07A53DC74679B3025F2039FD2C8040CE675257EA91Db15CF" TargetMode="External"/><Relationship Id="rId73" Type="http://schemas.openxmlformats.org/officeDocument/2006/relationships/hyperlink" Target="consultantplus://offline/ref=29200091178C9BBA6AC5D5755AF205ED124D6506E1ACE67053DA74679B3025F2039FD2C8040CE675257EAB1Db15CF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29200091178C9BBA6AC5D5755AF205ED124D6506E1ADE17652D574679B3025F2039FD2C8040CE675257EAB1Eb15BF" TargetMode="External"/><Relationship Id="rId9" Type="http://schemas.openxmlformats.org/officeDocument/2006/relationships/hyperlink" Target="consultantplus://offline/ref=29200091178C9BBA6AC5D5755AF205ED124D6506E1ADE1765ADC74679B3025F2039FD2C8040CE675257EAB1Db15CF" TargetMode="External"/><Relationship Id="rId13" Type="http://schemas.openxmlformats.org/officeDocument/2006/relationships/hyperlink" Target="consultantplus://offline/ref=29200091178C9BBA6AC5D5755AF205ED124D6506E1A8E6765BDD74679B3025F2039FD2C8040CE675257EAB1Cb15FF" TargetMode="External"/><Relationship Id="rId18" Type="http://schemas.openxmlformats.org/officeDocument/2006/relationships/hyperlink" Target="consultantplus://offline/ref=29200091178C9BBA6AC5D5755AF205ED124D6506E1A9E07A53DC74679B3025F2039FD2C8040CE675257EA91Fb15BF" TargetMode="External"/><Relationship Id="rId39" Type="http://schemas.openxmlformats.org/officeDocument/2006/relationships/hyperlink" Target="consultantplus://offline/ref=29200091178C9BBA6AC5D5755AF205ED124D6506E1ACE6705CDA74679B3025F203b95FF" TargetMode="External"/><Relationship Id="rId34" Type="http://schemas.openxmlformats.org/officeDocument/2006/relationships/hyperlink" Target="consultantplus://offline/ref=29200091178C9BBA6AC5D5755AF205ED124D6506E1A9E07A53DC74679B3025F2039FD2C8040CE675257EA91Fb157F" TargetMode="External"/><Relationship Id="rId50" Type="http://schemas.openxmlformats.org/officeDocument/2006/relationships/hyperlink" Target="consultantplus://offline/ref=29200091178C9BBA6AC5D5755AF205ED124D6506E1A8E6765BDD74679B3025F2039FD2C8040CE675257EAB1Cb156F" TargetMode="External"/><Relationship Id="rId55" Type="http://schemas.openxmlformats.org/officeDocument/2006/relationships/hyperlink" Target="consultantplus://offline/ref=29200091178C9BBA6AC5D5755AF205ED124D6506E8AFEE765CD6296D936929F004908DDF0345EA74257EAFb158F" TargetMode="External"/><Relationship Id="rId76" Type="http://schemas.openxmlformats.org/officeDocument/2006/relationships/hyperlink" Target="consultantplus://offline/ref=29200091178C9BBA6AC5D5755AF205ED124D6506E1ACE67053DA74679B3025F2039FD2C8040CE675257EAB1Db15AF" TargetMode="External"/><Relationship Id="rId7" Type="http://schemas.openxmlformats.org/officeDocument/2006/relationships/hyperlink" Target="consultantplus://offline/ref=29200091178C9BBA6AC5D5755AF205ED124D6506E8AFEE765CD6296D936929F004908DDF0345EA74257EAFb15FF" TargetMode="External"/><Relationship Id="rId71" Type="http://schemas.openxmlformats.org/officeDocument/2006/relationships/hyperlink" Target="consultantplus://offline/ref=29200091178C9BBA6AC5D5755AF205ED124D6506E1ACE67053DA74679B3025F2039FD2C8040CE675257EAB1Db15E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9200091178C9BBA6AC5D5755AF205ED124D6506E6A4E7725DD6296D936929F004908DDF0345EA74257EABb1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5973</Words>
  <Characters>34051</Characters>
  <Application>Microsoft Office Word</Application>
  <DocSecurity>0</DocSecurity>
  <Lines>283</Lines>
  <Paragraphs>79</Paragraphs>
  <ScaleCrop>false</ScaleCrop>
  <Company/>
  <LinksUpToDate>false</LinksUpToDate>
  <CharactersWithSpaces>39945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Эрнстовна Маханькова</dc:creator>
  <cp:keywords/>
  <dc:description/>
  <cp:lastModifiedBy>Ирина Эрнстовна Маханькова</cp:lastModifiedBy>
  <cp:revision>1</cp:revision>
  <dcterms:created xsi:type="dcterms:W3CDTF">2018-10-24T05:57:00Z</dcterms:created>
  <dcterms:modified xsi:type="dcterms:W3CDTF">2018-10-24T05:58:00Z</dcterms:modified>
</cp:coreProperties>
</file>